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19" w:rsidRDefault="00E76B19" w:rsidP="00E76B19">
      <w:pPr>
        <w:jc w:val="center"/>
        <w:rPr>
          <w:b/>
        </w:rPr>
      </w:pPr>
      <w:r>
        <w:rPr>
          <w:b/>
        </w:rPr>
        <w:t>ПОНЯТИЕ СВЯТЫНЯ</w:t>
      </w:r>
    </w:p>
    <w:p w:rsidR="00E76B19" w:rsidRDefault="00E76B19" w:rsidP="00E76B19"/>
    <w:p w:rsidR="00E76B19" w:rsidRDefault="00E76B19" w:rsidP="00E76B19">
      <w:r>
        <w:t xml:space="preserve">Икона - не просто семейная реликвия, передающаяся из поколения в поколение, а </w:t>
      </w:r>
      <w:r>
        <w:rPr>
          <w:b/>
          <w:bCs/>
        </w:rPr>
        <w:t>святыня</w:t>
      </w:r>
      <w:r>
        <w:t xml:space="preserve">; </w:t>
      </w:r>
      <w:r>
        <w:rPr>
          <w:b/>
          <w:bCs/>
        </w:rPr>
        <w:t>святыня</w:t>
      </w:r>
      <w:r>
        <w:t>, которая объединяет всех членов семьи...</w:t>
      </w:r>
    </w:p>
    <w:p w:rsidR="00E76B19" w:rsidRDefault="00E76B19" w:rsidP="00E76B19"/>
    <w:p w:rsidR="00E76B19" w:rsidRDefault="00E76B19" w:rsidP="00E76B19">
      <w:r>
        <w:t xml:space="preserve">Есть такое высказывание  …. Вот это </w:t>
      </w:r>
      <w:r>
        <w:rPr>
          <w:b/>
          <w:bCs/>
        </w:rPr>
        <w:t>семья</w:t>
      </w:r>
      <w:r>
        <w:t xml:space="preserve">, вот это </w:t>
      </w:r>
      <w:r>
        <w:rPr>
          <w:b/>
          <w:bCs/>
        </w:rPr>
        <w:t>святыня</w:t>
      </w:r>
      <w:r>
        <w:t xml:space="preserve">! </w:t>
      </w:r>
      <w:r>
        <w:br/>
      </w:r>
    </w:p>
    <w:p w:rsidR="00E76B19" w:rsidRDefault="00E76B19" w:rsidP="00E76B19">
      <w:r>
        <w:t>Высказывание</w:t>
      </w:r>
      <w:proofErr w:type="gramStart"/>
      <w:r>
        <w:t>…..</w:t>
      </w:r>
      <w:proofErr w:type="gramEnd"/>
      <w:r>
        <w:t xml:space="preserve">У него были две </w:t>
      </w:r>
      <w:r>
        <w:rPr>
          <w:b/>
          <w:bCs/>
        </w:rPr>
        <w:t>святыни</w:t>
      </w:r>
      <w:r>
        <w:t xml:space="preserve"> - </w:t>
      </w:r>
      <w:r>
        <w:rPr>
          <w:b/>
          <w:bCs/>
        </w:rPr>
        <w:t>семья</w:t>
      </w:r>
      <w:r>
        <w:t xml:space="preserve"> и работа.</w:t>
      </w:r>
    </w:p>
    <w:p w:rsidR="00E76B19" w:rsidRDefault="00E76B19" w:rsidP="00E76B19"/>
    <w:p w:rsidR="00E76B19" w:rsidRDefault="00E76B19" w:rsidP="00E76B19">
      <w:r>
        <w:t xml:space="preserve">Пожилой человек в </w:t>
      </w:r>
      <w:r>
        <w:rPr>
          <w:b/>
          <w:bCs/>
        </w:rPr>
        <w:t>семье</w:t>
      </w:r>
      <w:r>
        <w:t xml:space="preserve"> - это не обуза, а гордость, живая </w:t>
      </w:r>
      <w:r>
        <w:rPr>
          <w:b/>
          <w:bCs/>
        </w:rPr>
        <w:t>святыня</w:t>
      </w:r>
      <w:r>
        <w:t xml:space="preserve"> </w:t>
      </w:r>
      <w:r>
        <w:rPr>
          <w:b/>
          <w:bCs/>
        </w:rPr>
        <w:t>семьи</w:t>
      </w:r>
      <w:r>
        <w:t>, к которой нужно относиться подобающим образом.</w:t>
      </w:r>
    </w:p>
    <w:p w:rsidR="00E76B19" w:rsidRDefault="00E76B19" w:rsidP="00E76B19"/>
    <w:p w:rsidR="00E76B19" w:rsidRDefault="00E76B19" w:rsidP="00E76B19">
      <w:r>
        <w:t xml:space="preserve">Главной </w:t>
      </w:r>
      <w:r>
        <w:rPr>
          <w:b/>
          <w:bCs/>
        </w:rPr>
        <w:t>святыней</w:t>
      </w:r>
      <w:r>
        <w:t xml:space="preserve"> </w:t>
      </w:r>
      <w:r>
        <w:rPr>
          <w:b/>
          <w:bCs/>
        </w:rPr>
        <w:t>семьи</w:t>
      </w:r>
      <w:r>
        <w:t xml:space="preserve"> </w:t>
      </w:r>
      <w:proofErr w:type="spellStart"/>
      <w:r>
        <w:t>Хатема</w:t>
      </w:r>
      <w:proofErr w:type="spellEnd"/>
      <w:r>
        <w:t xml:space="preserve"> был родовой сундук с золотом, которым "заведовала" его мать.</w:t>
      </w:r>
    </w:p>
    <w:p w:rsidR="00E76B19" w:rsidRDefault="00E76B19" w:rsidP="00E76B19"/>
    <w:p w:rsidR="00E76B19" w:rsidRDefault="00E76B19" w:rsidP="00E76B19">
      <w:r>
        <w:t xml:space="preserve">Главная </w:t>
      </w:r>
      <w:r>
        <w:rPr>
          <w:b/>
          <w:bCs/>
        </w:rPr>
        <w:t>святыня</w:t>
      </w:r>
      <w:r>
        <w:t xml:space="preserve"> для латыша - земля, труд, </w:t>
      </w:r>
      <w:r>
        <w:rPr>
          <w:b/>
          <w:bCs/>
        </w:rPr>
        <w:t>семья</w:t>
      </w:r>
      <w:r>
        <w:t xml:space="preserve"> и Бог</w:t>
      </w:r>
    </w:p>
    <w:p w:rsidR="00E76B19" w:rsidRDefault="00E76B19" w:rsidP="00E76B19"/>
    <w:tbl>
      <w:tblPr>
        <w:tblW w:w="491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1"/>
        <w:gridCol w:w="9041"/>
        <w:gridCol w:w="81"/>
      </w:tblGrid>
      <w:tr w:rsidR="00E76B19" w:rsidTr="00E76B19">
        <w:trPr>
          <w:trHeight w:val="1178"/>
          <w:tblCellSpacing w:w="0" w:type="dxa"/>
        </w:trPr>
        <w:tc>
          <w:tcPr>
            <w:tcW w:w="0" w:type="auto"/>
            <w:vAlign w:val="center"/>
            <w:hideMark/>
          </w:tcPr>
          <w:p w:rsidR="00E76B19" w:rsidRDefault="00E76B1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041" w:type="dxa"/>
            <w:vAlign w:val="center"/>
            <w:hideMark/>
          </w:tcPr>
          <w:p w:rsidR="00E76B19" w:rsidRDefault="00E76B1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857750" cy="552450"/>
                  <wp:effectExtent l="19050" t="0" r="0" b="0"/>
                  <wp:docPr id="1" name="Рисунок 1" descr="http://www.anaharsis.ru/arhaika/image/Voin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naharsis.ru/arhaika/image/Voin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E76B19" w:rsidRDefault="00E76B19">
            <w:pPr>
              <w:rPr>
                <w:sz w:val="24"/>
                <w:szCs w:val="24"/>
              </w:rPr>
            </w:pPr>
          </w:p>
        </w:tc>
      </w:tr>
      <w:tr w:rsidR="00E76B19" w:rsidTr="00E76B19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E76B19" w:rsidRDefault="00E76B1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041" w:type="dxa"/>
            <w:vAlign w:val="center"/>
            <w:hideMark/>
          </w:tcPr>
          <w:p w:rsidR="00E76B19" w:rsidRDefault="00E76B19">
            <w:pPr>
              <w:pStyle w:val="a3"/>
            </w:pPr>
            <w:r>
              <w:t xml:space="preserve">Традиционная осетинская </w:t>
            </w:r>
            <w:proofErr w:type="spellStart"/>
            <w:r>
              <w:t>надочажная</w:t>
            </w:r>
            <w:proofErr w:type="spellEnd"/>
            <w:r>
              <w:t xml:space="preserve"> цепь, </w:t>
            </w:r>
            <w:r>
              <w:rPr>
                <w:b/>
              </w:rPr>
              <w:t>святыня</w:t>
            </w:r>
            <w:r>
              <w:t xml:space="preserve"> семьи и рода</w:t>
            </w:r>
          </w:p>
        </w:tc>
        <w:tc>
          <w:tcPr>
            <w:tcW w:w="0" w:type="auto"/>
            <w:vAlign w:val="center"/>
            <w:hideMark/>
          </w:tcPr>
          <w:p w:rsidR="00E76B19" w:rsidRDefault="00E76B1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76B19" w:rsidTr="00E76B19">
        <w:trPr>
          <w:trHeight w:val="63"/>
          <w:tblCellSpacing w:w="0" w:type="dxa"/>
        </w:trPr>
        <w:tc>
          <w:tcPr>
            <w:tcW w:w="0" w:type="auto"/>
            <w:vAlign w:val="center"/>
            <w:hideMark/>
          </w:tcPr>
          <w:p w:rsidR="00E76B19" w:rsidRDefault="00E76B1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041" w:type="dxa"/>
            <w:vAlign w:val="center"/>
          </w:tcPr>
          <w:p w:rsidR="00E76B19" w:rsidRDefault="00E76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76B19" w:rsidRDefault="00E76B19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E76B19" w:rsidRDefault="00E76B19" w:rsidP="00E76B19">
      <w:pPr>
        <w:rPr>
          <w:sz w:val="28"/>
          <w:szCs w:val="28"/>
        </w:rPr>
      </w:pPr>
    </w:p>
    <w:p w:rsidR="007F1A46" w:rsidRDefault="007F1A46"/>
    <w:sectPr w:rsidR="007F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B19"/>
    <w:rsid w:val="007F1A46"/>
    <w:rsid w:val="00E7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anaharsis.ru/arhaika/image/Voin3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МОУ Нестёркинская ООШ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2010-02-04T11:41:00Z</dcterms:created>
  <dcterms:modified xsi:type="dcterms:W3CDTF">2010-02-04T11:41:00Z</dcterms:modified>
</cp:coreProperties>
</file>